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0B1220"/>
          <w:sz w:val="48"/>
          <w:szCs w:val="48"/>
          <w:rFonts w:ascii="Calibri" w:cs="Calibri" w:eastAsia="Calibri" w:hAnsi="Calibri"/>
        </w:rPr>
        <w:t xml:space="preserve">Anthony Wiedman</w:t>
      </w:r>
    </w:p>
    <w:p>
      <w:pPr>
        <w:spacing w:after="120"/>
      </w:pPr>
      <w:r>
        <w:rPr>
          <w:b/>
          <w:bCs/>
          <w:color w:val="1D4ED8"/>
          <w:sz w:val="23"/>
          <w:szCs w:val="23"/>
          <w:rFonts w:ascii="Calibri" w:cs="Calibri" w:eastAsia="Calibri" w:hAnsi="Calibri"/>
        </w:rPr>
        <w:t xml:space="preserve">Full-Stack Software Engineer</w:t>
      </w:r>
    </w:p>
    <w:p>
      <w:pPr>
        <w:spacing w:after="100" w:line="300"/>
      </w:pPr>
      <w:r>
        <w:rPr>
          <w:color w:val="1F2937"/>
          <w:sz w:val="21"/>
          <w:szCs w:val="21"/>
          <w:rFonts w:ascii="Calibri" w:cs="Calibri" w:eastAsia="Calibri" w:hAnsi="Calibri"/>
        </w:rPr>
        <w:t xml:space="preserve">Full-stack engineer designing and shipping production systems end-to-end: TypeScript/Node services, reactive web clients, and real-time transport layers over WebSocket, WebRTC, and SSE. Author of the zero-dependency open-source stack on npm (zQuery for frontend, zero-server for backend, zero-transfer for multi-cloud file transfer). Run horizontally scalable cloud deployments across containerized and serverless workloads with automated CI/CD pipelines, tuned for low-latency throughput and zero-downtime releases. Also love cats.</w:t>
      </w:r>
    </w:p>
    <w:p>
      <w:pPr>
        <w:pBdr>
          <w:bottom w:val="single" w:color="0B1220" w:sz="12" w:space="6"/>
        </w:pBdr>
        <w:spacing w:after="120"/>
      </w:pPr>
      <w:r>
        <w:rPr>
          <w:color w:val="4B5563"/>
          <w:sz w:val="19"/>
          <w:szCs w:val="19"/>
          <w:rFonts w:ascii="Calibri" w:cs="Calibri" w:eastAsia="Calibri" w:hAnsi="Calibri"/>
        </w:rPr>
        <w:t xml:space="preserve">Philadelphia, PA Area</w:t>
      </w:r>
      <w:r>
        <w:rPr>
          <w:color w:val="4B5563"/>
          <w:sz w:val="19"/>
          <w:szCs w:val="19"/>
          <w:rFonts w:ascii="Calibri" w:cs="Calibri" w:eastAsia="Calibri" w:hAnsi="Calibri"/>
        </w:rPr>
        <w:t xml:space="preserve">   ·   </w:t>
      </w:r>
      <w:hyperlink w:history="1" r:id="rIdumiwqglmho7wx5wvxjp0a">
        <w:r>
          <w:rPr>
            <w:b w:val="false"/>
            <w:bCs w:val="false"/>
            <w:color w:val="1D4ED8"/>
            <w:sz w:val="19"/>
            <w:szCs w:val="19"/>
            <w:rFonts w:ascii="Calibri" w:cs="Calibri" w:eastAsia="Calibri" w:hAnsi="Calibri"/>
          </w:rPr>
          <w:t xml:space="preserve">tone@sent.com</w:t>
        </w:r>
      </w:hyperlink>
      <w:r>
        <w:rPr>
          <w:color w:val="4B5563"/>
          <w:sz w:val="19"/>
          <w:szCs w:val="19"/>
          <w:rFonts w:ascii="Calibri" w:cs="Calibri" w:eastAsia="Calibri" w:hAnsi="Calibri"/>
        </w:rPr>
        <w:t xml:space="preserve">   ·   </w:t>
      </w:r>
      <w:hyperlink w:history="1" r:id="rId1taj8tac3wcdk01p5lo9t">
        <w:r>
          <w:rPr>
            <w:b w:val="false"/>
            <w:bCs w:val="false"/>
            <w:color w:val="1D4ED8"/>
            <w:sz w:val="19"/>
            <w:szCs w:val="19"/>
            <w:rFonts w:ascii="Calibri" w:cs="Calibri" w:eastAsia="Calibri" w:hAnsi="Calibri"/>
          </w:rPr>
          <w:t xml:space="preserve">github.com/molexxxx</w:t>
        </w:r>
      </w:hyperlink>
      <w:r>
        <w:rPr>
          <w:color w:val="4B5563"/>
          <w:sz w:val="19"/>
          <w:szCs w:val="19"/>
          <w:rFonts w:ascii="Calibri" w:cs="Calibri" w:eastAsia="Calibri" w:hAnsi="Calibri"/>
        </w:rPr>
        <w:t xml:space="preserve">   ·   </w:t>
      </w:r>
      <w:hyperlink w:history="1" r:id="rId-gxxf34bl7hpddpb0gmgt">
        <w:r>
          <w:rPr>
            <w:b w:val="false"/>
            <w:bCs w:val="false"/>
            <w:color w:val="1D4ED8"/>
            <w:sz w:val="19"/>
            <w:szCs w:val="19"/>
            <w:rFonts w:ascii="Calibri" w:cs="Calibri" w:eastAsia="Calibri" w:hAnsi="Calibri"/>
          </w:rPr>
          <w:t xml:space="preserve">npmjs.com/~molex222</w:t>
        </w:r>
      </w:hyperlink>
    </w:p>
    <w:p>
      <w:pPr>
        <w:pBdr>
          <w:bottom w:val="single" w:color="9CA3AF" w:sz="8" w:space="4"/>
        </w:pBdr>
        <w:spacing w:before="280" w:after="120"/>
      </w:pPr>
      <w:r>
        <w:rPr>
          <w:b/>
          <w:bCs/>
          <w:color w:val="0B1220"/>
          <w:sz w:val="26"/>
          <w:szCs w:val="26"/>
          <w:rFonts w:ascii="Calibri" w:cs="Calibri" w:eastAsia="Calibri" w:hAnsi="Calibri"/>
          <w:spacing w:val="30"/>
        </w:rPr>
        <w:t xml:space="preserve">EXPERIENCE</w:t>
      </w:r>
    </w:p>
    <w:p>
      <w:pPr>
        <w:tabs>
          <w:tab w:val="right" w:pos="9026"/>
        </w:tabs>
        <w:spacing w:before="140" w:after="20"/>
      </w:pPr>
      <w:r>
        <w:rPr>
          <w:b/>
          <w:bCs/>
          <w:color w:val="0B1220"/>
          <w:sz w:val="22"/>
          <w:szCs w:val="22"/>
          <w:rFonts w:ascii="Calibri" w:cs="Calibri" w:eastAsia="Calibri" w:hAnsi="Calibri"/>
        </w:rPr>
        <w:t xml:space="preserve">Software Developer</w:t>
      </w:r>
      <w:r>
        <w:rPr>
          <w:color w:val="4B5563"/>
          <w:sz w:val="22"/>
          <w:szCs w:val="22"/>
          <w:rFonts w:ascii="Calibri" w:cs="Calibri" w:eastAsia="Calibri" w:hAnsi="Calibri"/>
        </w:rPr>
        <w:t xml:space="preserve">  ·  </w:t>
      </w:r>
      <w:r>
        <w:rPr>
          <w:b/>
          <w:bCs/>
          <w:color w:val="1D4ED8"/>
          <w:sz w:val="22"/>
          <w:szCs w:val="22"/>
          <w:rFonts w:ascii="Calibri" w:cs="Calibri" w:eastAsia="Calibri" w:hAnsi="Calibri"/>
        </w:rPr>
        <w:t xml:space="preserve">Campfire Games ApS</w:t>
      </w:r>
      <w:r>
        <w:tab/>
      </w:r>
      <w:r>
        <w:rPr>
          <w:color w:val="4B5563"/>
          <w:sz w:val="18"/>
          <w:szCs w:val="18"/>
          <w:rFonts w:ascii="Consolas" w:cs="Consolas" w:eastAsia="Consolas" w:hAnsi="Consolas"/>
        </w:rPr>
        <w:t xml:space="preserve">Feb 2024 – Present</w:t>
      </w:r>
    </w:p>
    <w:p>
      <w:pPr>
        <w:spacing w:after="60"/>
      </w:pPr>
      <w:r>
        <w:rPr>
          <w:i/>
          <w:iCs/>
          <w:color w:val="4B5563"/>
          <w:sz w:val="19"/>
          <w:szCs w:val="19"/>
          <w:rFonts w:ascii="Calibri" w:cs="Calibri" w:eastAsia="Calibri" w:hAnsi="Calibri"/>
        </w:rPr>
        <w:t xml:space="preserve">Hillerød, Denmark (Remote)</w:t>
      </w:r>
    </w:p>
    <w:p>
      <w:pPr>
        <w:pStyle w:val="ListParagraph"/>
        <w:numPr>
          <w:ilvl w:val="0"/>
          <w:numId w:val="1"/>
        </w:numPr>
        <w:spacing w:after="30" w:line="280"/>
      </w:pPr>
      <w:r>
        <w:rPr>
          <w:color w:val="1F2937"/>
          <w:sz w:val="20"/>
          <w:szCs w:val="20"/>
          <w:rFonts w:ascii="Calibri" w:cs="Calibri" w:eastAsia="Calibri" w:hAnsi="Calibri"/>
        </w:rPr>
        <w:t xml:space="preserve">Web platform developer on Service Records - the largest community-focused update in War of Rights' history, succeeding the legacy Company Tool with a unified profile, stat tracking, match history, replays, leaderboards, and seasonal rewards.</w:t>
      </w:r>
    </w:p>
    <w:p>
      <w:pPr>
        <w:pStyle w:val="ListParagraph"/>
        <w:numPr>
          <w:ilvl w:val="0"/>
          <w:numId w:val="1"/>
        </w:numPr>
        <w:spacing w:after="30" w:line="280"/>
      </w:pPr>
      <w:r>
        <w:rPr>
          <w:color w:val="1F2937"/>
          <w:sz w:val="20"/>
          <w:szCs w:val="20"/>
          <w:rFonts w:ascii="Calibri" w:cs="Calibri" w:eastAsia="Calibri" w:hAnsi="Calibri"/>
        </w:rPr>
        <w:t xml:space="preserve">Designed and built player profile, units (regiment/clan), and seasonal leaderboard systems on the web platform.</w:t>
      </w:r>
    </w:p>
    <w:p>
      <w:pPr>
        <w:pStyle w:val="ListParagraph"/>
        <w:numPr>
          <w:ilvl w:val="0"/>
          <w:numId w:val="1"/>
        </w:numPr>
        <w:spacing w:after="30" w:line="280"/>
      </w:pPr>
      <w:r>
        <w:rPr>
          <w:color w:val="1F2937"/>
          <w:sz w:val="20"/>
          <w:szCs w:val="20"/>
          <w:rFonts w:ascii="Calibri" w:cs="Calibri" w:eastAsia="Calibri" w:hAnsi="Calibri"/>
        </w:rPr>
        <w:t xml:space="preserve">Implemented international time-zone-aware event calendar to coordinate community events across regiments worldwide.</w:t>
      </w:r>
    </w:p>
    <w:p>
      <w:pPr>
        <w:pStyle w:val="ListParagraph"/>
        <w:numPr>
          <w:ilvl w:val="0"/>
          <w:numId w:val="1"/>
        </w:numPr>
        <w:spacing w:after="30" w:line="280"/>
      </w:pPr>
      <w:r>
        <w:rPr>
          <w:color w:val="1F2937"/>
          <w:sz w:val="20"/>
          <w:szCs w:val="20"/>
          <w:rFonts w:ascii="Calibri" w:cs="Calibri" w:eastAsia="Calibri" w:hAnsi="Calibri"/>
        </w:rPr>
        <w:t xml:space="preserve">Built secure ASP.NET / EF Core APIs with Microsoft Identity, integrating Steam authentication and crowdfunder reward redemption for 14,000+ backers.</w:t>
      </w:r>
    </w:p>
    <w:p>
      <w:pPr>
        <w:pStyle w:val="ListParagraph"/>
        <w:numPr>
          <w:ilvl w:val="0"/>
          <w:numId w:val="1"/>
        </w:numPr>
        <w:spacing w:after="30" w:line="280"/>
      </w:pPr>
      <w:r>
        <w:rPr>
          <w:color w:val="1F2937"/>
          <w:sz w:val="20"/>
          <w:szCs w:val="20"/>
          <w:rFonts w:ascii="Calibri" w:cs="Calibri" w:eastAsia="Calibri" w:hAnsi="Calibri"/>
        </w:rPr>
        <w:t xml:space="preserve">Contributed to the global ban / offense tracking and report mechanism backing the game's anti-toxicity initiative.</w:t>
      </w:r>
    </w:p>
    <w:p>
      <w:pPr>
        <w:tabs>
          <w:tab w:val="right" w:pos="9026"/>
        </w:tabs>
        <w:spacing w:before="140" w:after="20"/>
      </w:pPr>
      <w:r>
        <w:rPr>
          <w:b/>
          <w:bCs/>
          <w:color w:val="0B1220"/>
          <w:sz w:val="22"/>
          <w:szCs w:val="22"/>
          <w:rFonts w:ascii="Calibri" w:cs="Calibri" w:eastAsia="Calibri" w:hAnsi="Calibri"/>
        </w:rPr>
        <w:t xml:space="preserve">Founder &amp; Web Developer</w:t>
      </w:r>
      <w:r>
        <w:rPr>
          <w:color w:val="4B5563"/>
          <w:sz w:val="22"/>
          <w:szCs w:val="22"/>
          <w:rFonts w:ascii="Calibri" w:cs="Calibri" w:eastAsia="Calibri" w:hAnsi="Calibri"/>
        </w:rPr>
        <w:t xml:space="preserve">  ·  </w:t>
      </w:r>
      <w:r>
        <w:rPr>
          <w:b/>
          <w:bCs/>
          <w:color w:val="1D4ED8"/>
          <w:sz w:val="22"/>
          <w:szCs w:val="22"/>
          <w:rFonts w:ascii="Calibri" w:cs="Calibri" w:eastAsia="Calibri" w:hAnsi="Calibri"/>
        </w:rPr>
        <w:t xml:space="preserve">MolexWorks</w:t>
      </w:r>
      <w:r>
        <w:tab/>
      </w:r>
      <w:r>
        <w:rPr>
          <w:color w:val="4B5563"/>
          <w:sz w:val="18"/>
          <w:szCs w:val="18"/>
          <w:rFonts w:ascii="Consolas" w:cs="Consolas" w:eastAsia="Consolas" w:hAnsi="Consolas"/>
        </w:rPr>
        <w:t xml:space="preserve">Jun 2019 – Mar 2024</w:t>
      </w:r>
    </w:p>
    <w:p>
      <w:pPr>
        <w:spacing w:after="60"/>
      </w:pPr>
      <w:r>
        <w:rPr>
          <w:i/>
          <w:iCs/>
          <w:color w:val="4B5563"/>
          <w:sz w:val="19"/>
          <w:szCs w:val="19"/>
          <w:rFonts w:ascii="Calibri" w:cs="Calibri" w:eastAsia="Calibri" w:hAnsi="Calibri"/>
        </w:rPr>
        <w:t xml:space="preserve">Upper Chichester, PA</w:t>
      </w:r>
    </w:p>
    <w:p>
      <w:pPr>
        <w:pStyle w:val="ListParagraph"/>
        <w:numPr>
          <w:ilvl w:val="0"/>
          <w:numId w:val="1"/>
        </w:numPr>
        <w:spacing w:after="30" w:line="280"/>
      </w:pPr>
      <w:r>
        <w:rPr>
          <w:color w:val="1F2937"/>
          <w:sz w:val="20"/>
          <w:szCs w:val="20"/>
          <w:rFonts w:ascii="Calibri" w:cs="Calibri" w:eastAsia="Calibri" w:hAnsi="Calibri"/>
        </w:rPr>
        <w:t xml:space="preserve">Delivered full-stack client websites and applications, owning design, implementation, deployment, and domain/asset management.</w:t>
      </w:r>
    </w:p>
    <w:p>
      <w:pPr>
        <w:pStyle w:val="ListParagraph"/>
        <w:numPr>
          <w:ilvl w:val="0"/>
          <w:numId w:val="1"/>
        </w:numPr>
        <w:spacing w:after="30" w:line="280"/>
      </w:pPr>
      <w:r>
        <w:rPr>
          <w:color w:val="1F2937"/>
          <w:sz w:val="20"/>
          <w:szCs w:val="20"/>
          <w:rFonts w:ascii="Calibri" w:cs="Calibri" w:eastAsia="Calibri" w:hAnsi="Calibri"/>
        </w:rPr>
        <w:t xml:space="preserve">Architected normalized relational databases and reusable component libraries to accelerate client delivery.</w:t>
      </w:r>
    </w:p>
    <w:p>
      <w:pPr>
        <w:pStyle w:val="ListParagraph"/>
        <w:numPr>
          <w:ilvl w:val="0"/>
          <w:numId w:val="1"/>
        </w:numPr>
        <w:spacing w:after="30" w:line="280"/>
      </w:pPr>
      <w:r>
        <w:rPr>
          <w:color w:val="1F2937"/>
          <w:sz w:val="20"/>
          <w:szCs w:val="20"/>
          <w:rFonts w:ascii="Calibri" w:cs="Calibri" w:eastAsia="Calibri" w:hAnsi="Calibri"/>
        </w:rPr>
        <w:t xml:space="preserve">Practiced disciplined branch-based Git workflows and modern CI for solo and small-team projects.</w:t>
      </w:r>
    </w:p>
    <w:p>
      <w:pPr>
        <w:pStyle w:val="ListParagraph"/>
        <w:numPr>
          <w:ilvl w:val="0"/>
          <w:numId w:val="1"/>
        </w:numPr>
        <w:spacing w:after="30" w:line="280"/>
      </w:pPr>
      <w:r>
        <w:rPr>
          <w:color w:val="1F2937"/>
          <w:sz w:val="20"/>
          <w:szCs w:val="20"/>
          <w:rFonts w:ascii="Calibri" w:cs="Calibri" w:eastAsia="Calibri" w:hAnsi="Calibri"/>
        </w:rPr>
        <w:t xml:space="preserve">Continuously evaluated and adopted new frameworks (React, Angular, Electron, Tailwind) to keep client products current.</w:t>
      </w:r>
    </w:p>
    <w:p>
      <w:pPr>
        <w:tabs>
          <w:tab w:val="right" w:pos="9026"/>
        </w:tabs>
        <w:spacing w:before="140" w:after="20"/>
      </w:pPr>
      <w:r>
        <w:rPr>
          <w:b/>
          <w:bCs/>
          <w:color w:val="0B1220"/>
          <w:sz w:val="22"/>
          <w:szCs w:val="22"/>
          <w:rFonts w:ascii="Calibri" w:cs="Calibri" w:eastAsia="Calibri" w:hAnsi="Calibri"/>
        </w:rPr>
        <w:t xml:space="preserve">Full-Stack Java Developer / Software Engineer</w:t>
      </w:r>
      <w:r>
        <w:rPr>
          <w:color w:val="4B5563"/>
          <w:sz w:val="22"/>
          <w:szCs w:val="22"/>
          <w:rFonts w:ascii="Calibri" w:cs="Calibri" w:eastAsia="Calibri" w:hAnsi="Calibri"/>
        </w:rPr>
        <w:t xml:space="preserve">  ·  </w:t>
      </w:r>
      <w:r>
        <w:rPr>
          <w:b/>
          <w:bCs/>
          <w:color w:val="1D4ED8"/>
          <w:sz w:val="22"/>
          <w:szCs w:val="22"/>
          <w:rFonts w:ascii="Calibri" w:cs="Calibri" w:eastAsia="Calibri" w:hAnsi="Calibri"/>
        </w:rPr>
        <w:t xml:space="preserve">Revature LLC</w:t>
      </w:r>
      <w:r>
        <w:tab/>
      </w:r>
      <w:r>
        <w:rPr>
          <w:color w:val="4B5563"/>
          <w:sz w:val="18"/>
          <w:szCs w:val="18"/>
          <w:rFonts w:ascii="Consolas" w:cs="Consolas" w:eastAsia="Consolas" w:hAnsi="Consolas"/>
        </w:rPr>
        <w:t xml:space="preserve">Jul 2022 – Sep 2022</w:t>
      </w:r>
    </w:p>
    <w:p>
      <w:pPr>
        <w:spacing w:after="60"/>
      </w:pPr>
      <w:r>
        <w:rPr>
          <w:i/>
          <w:iCs/>
          <w:color w:val="4B5563"/>
          <w:sz w:val="19"/>
          <w:szCs w:val="19"/>
          <w:rFonts w:ascii="Calibri" w:cs="Calibri" w:eastAsia="Calibri" w:hAnsi="Calibri"/>
        </w:rPr>
        <w:t xml:space="preserve">Chichester, PA</w:t>
      </w:r>
    </w:p>
    <w:p>
      <w:pPr>
        <w:pStyle w:val="ListParagraph"/>
        <w:numPr>
          <w:ilvl w:val="0"/>
          <w:numId w:val="1"/>
        </w:numPr>
        <w:spacing w:after="30" w:line="280"/>
      </w:pPr>
      <w:r>
        <w:rPr>
          <w:color w:val="1F2937"/>
          <w:sz w:val="20"/>
          <w:szCs w:val="20"/>
          <w:rFonts w:ascii="Calibri" w:cs="Calibri" w:eastAsia="Calibri" w:hAnsi="Calibri"/>
        </w:rPr>
        <w:t xml:space="preserve">Served as Front-End lead on multiple Angular group projects in an agile/scrum environment.</w:t>
      </w:r>
    </w:p>
    <w:p>
      <w:pPr>
        <w:pStyle w:val="ListParagraph"/>
        <w:numPr>
          <w:ilvl w:val="0"/>
          <w:numId w:val="1"/>
        </w:numPr>
        <w:spacing w:after="30" w:line="280"/>
      </w:pPr>
      <w:r>
        <w:rPr>
          <w:color w:val="1F2937"/>
          <w:sz w:val="20"/>
          <w:szCs w:val="20"/>
          <w:rFonts w:ascii="Calibri" w:cs="Calibri" w:eastAsia="Calibri" w:hAnsi="Calibri"/>
        </w:rPr>
        <w:t xml:space="preserve">Built REST APIs in Java with the Spring Framework backed by Hibernate/JPA.</w:t>
      </w:r>
    </w:p>
    <w:p>
      <w:pPr>
        <w:pStyle w:val="ListParagraph"/>
        <w:numPr>
          <w:ilvl w:val="0"/>
          <w:numId w:val="1"/>
        </w:numPr>
        <w:spacing w:after="30" w:line="280"/>
      </w:pPr>
      <w:r>
        <w:rPr>
          <w:color w:val="1F2937"/>
          <w:sz w:val="20"/>
          <w:szCs w:val="20"/>
          <w:rFonts w:ascii="Calibri" w:cs="Calibri" w:eastAsia="Calibri" w:hAnsi="Calibri"/>
        </w:rPr>
        <w:t xml:space="preserve">Authored unit tests in JUnit and Karma, sustaining 90%+ code coverage across services.</w:t>
      </w:r>
    </w:p>
    <w:p>
      <w:pPr>
        <w:pStyle w:val="ListParagraph"/>
        <w:numPr>
          <w:ilvl w:val="0"/>
          <w:numId w:val="1"/>
        </w:numPr>
        <w:spacing w:after="30" w:line="280"/>
      </w:pPr>
      <w:r>
        <w:rPr>
          <w:color w:val="1F2937"/>
          <w:sz w:val="20"/>
          <w:szCs w:val="20"/>
          <w:rFonts w:ascii="Calibri" w:cs="Calibri" w:eastAsia="Calibri" w:hAnsi="Calibri"/>
        </w:rPr>
        <w:t xml:space="preserve">Deployed services to AWS via CodePipeline and CodeBuild CI/CD.</w:t>
      </w:r>
    </w:p>
    <w:p>
      <w:pPr>
        <w:pBdr>
          <w:bottom w:val="single" w:color="9CA3AF" w:sz="8" w:space="4"/>
        </w:pBdr>
        <w:spacing w:before="280" w:after="120"/>
      </w:pPr>
      <w:r>
        <w:rPr>
          <w:b/>
          <w:bCs/>
          <w:color w:val="0B1220"/>
          <w:sz w:val="26"/>
          <w:szCs w:val="26"/>
          <w:rFonts w:ascii="Calibri" w:cs="Calibri" w:eastAsia="Calibri" w:hAnsi="Calibri"/>
          <w:spacing w:val="30"/>
        </w:rPr>
        <w:t xml:space="preserve">SELECTED PROJECTS</w:t>
      </w:r>
    </w:p>
    <w:p>
      <w:pPr>
        <w:spacing w:before="100" w:after="30"/>
      </w:pPr>
      <w:hyperlink w:history="1" r:id="rId-6nidp9i3mtaim0zru4zy">
        <w:r>
          <w:rPr>
            <w:b/>
            <w:bCs/>
            <w:color w:val="1D4ED8"/>
            <w:sz w:val="21"/>
            <w:szCs w:val="21"/>
            <w:rFonts w:ascii="Calibri" w:cs="Calibri" w:eastAsia="Calibri" w:hAnsi="Calibri"/>
          </w:rPr>
          <w:t xml:space="preserve">zQuery</w:t>
        </w:r>
      </w:hyperlink>
    </w:p>
    <w:p>
      <w:pPr>
        <w:spacing w:after="40" w:line="280"/>
      </w:pPr>
      <w:r>
        <w:rPr>
          <w:color w:val="1F2937"/>
          <w:sz w:val="20"/>
          <w:szCs w:val="20"/>
          <w:rFonts w:ascii="Calibri" w:cs="Calibri" w:eastAsia="Calibri" w:hAnsi="Calibri"/>
        </w:rPr>
        <w:t xml:space="preserve">Zero-dependency reactive frontend library - components, SPA router, store, SSR, and WebRTC. ~130 KB minified, published on npm.</w:t>
      </w:r>
    </w:p>
    <w:p>
      <w:pPr>
        <w:spacing w:before="100" w:after="30"/>
      </w:pPr>
      <w:hyperlink w:history="1" r:id="rIdfy8iyuwuuoxkbmrh4h75o">
        <w:r>
          <w:rPr>
            <w:b/>
            <w:bCs/>
            <w:color w:val="1D4ED8"/>
            <w:sz w:val="21"/>
            <w:szCs w:val="21"/>
            <w:rFonts w:ascii="Calibri" w:cs="Calibri" w:eastAsia="Calibri" w:hAnsi="Calibri"/>
          </w:rPr>
          <w:t xml:space="preserve">zero-server</w:t>
        </w:r>
      </w:hyperlink>
    </w:p>
    <w:p>
      <w:pPr>
        <w:spacing w:after="40" w:line="280"/>
      </w:pPr>
      <w:r>
        <w:rPr>
          <w:color w:val="1F2937"/>
          <w:sz w:val="20"/>
          <w:szCs w:val="20"/>
          <w:rFonts w:ascii="Calibri" w:cs="Calibri" w:eastAsia="Calibri" w:hAnsi="Calibri"/>
        </w:rPr>
        <w:t xml:space="preserve">Zero-dependency Node backend framework with routing, ORM, auth, WebSocket, SSE, WebRTC, gRPC, and observability built in.</w:t>
      </w:r>
    </w:p>
    <w:p>
      <w:pPr>
        <w:spacing w:before="100" w:after="30"/>
      </w:pPr>
      <w:hyperlink w:history="1" r:id="rId7t3bfneoqfnd-i4qlk4ec">
        <w:r>
          <w:rPr>
            <w:b/>
            <w:bCs/>
            <w:color w:val="1D4ED8"/>
            <w:sz w:val="21"/>
            <w:szCs w:val="21"/>
            <w:rFonts w:ascii="Calibri" w:cs="Calibri" w:eastAsia="Calibri" w:hAnsi="Calibri"/>
          </w:rPr>
          <w:t xml:space="preserve">zero-transfer</w:t>
        </w:r>
      </w:hyperlink>
    </w:p>
    <w:p>
      <w:pPr>
        <w:spacing w:after="40" w:line="280"/>
      </w:pPr>
      <w:r>
        <w:rPr>
          <w:color w:val="1F2937"/>
          <w:sz w:val="20"/>
          <w:szCs w:val="20"/>
          <w:rFonts w:ascii="Calibri" w:cs="Calibri" w:eastAsia="Calibri" w:hAnsi="Calibri"/>
        </w:rPr>
        <w:t xml:space="preserve">TypeScript file-transfer SDK with unified adapters for SFTP, FTPS, S3, Azure, GCS, Drive, Dropbox, and WebDAV.</w:t>
      </w:r>
    </w:p>
    <w:p>
      <w:pPr>
        <w:spacing w:before="100" w:after="30"/>
      </w:pPr>
      <w:hyperlink w:history="1" r:id="rId6ncbofdegrvbzwy8mxnud">
        <w:r>
          <w:rPr>
            <w:b/>
            <w:bCs/>
            <w:color w:val="1D4ED8"/>
            <w:sz w:val="21"/>
            <w:szCs w:val="21"/>
            <w:rFonts w:ascii="Calibri" w:cs="Calibri" w:eastAsia="Calibri" w:hAnsi="Calibri"/>
          </w:rPr>
          <w:t xml:space="preserve">molex Media</w:t>
        </w:r>
      </w:hyperlink>
    </w:p>
    <w:p>
      <w:pPr>
        <w:spacing w:after="40" w:line="280"/>
      </w:pPr>
      <w:r>
        <w:rPr>
          <w:color w:val="1F2937"/>
          <w:sz w:val="20"/>
          <w:szCs w:val="20"/>
          <w:rFonts w:ascii="Calibri" w:cs="Calibri" w:eastAsia="Calibri" w:hAnsi="Calibri"/>
        </w:rPr>
        <w:t xml:space="preserve">Cross-platform Electron media toolkit powered by FFmpeg - batch normalize/convert/compress, NLE timeline editor, and a player with real-time audio visualizations.</w:t>
      </w:r>
    </w:p>
    <w:p>
      <w:pPr>
        <w:spacing w:before="100" w:after="30"/>
      </w:pPr>
      <w:hyperlink w:history="1" r:id="rIdhcas2gc5gi1xjn-kcndvw">
        <w:r>
          <w:rPr>
            <w:b/>
            <w:bCs/>
            <w:color w:val="1D4ED8"/>
            <w:sz w:val="21"/>
            <w:szCs w:val="21"/>
            <w:rFonts w:ascii="Calibri" w:cs="Calibri" w:eastAsia="Calibri" w:hAnsi="Calibri"/>
          </w:rPr>
          <w:t xml:space="preserve">Plex Poster Set Helper 2</w:t>
        </w:r>
      </w:hyperlink>
    </w:p>
    <w:p>
      <w:pPr>
        <w:spacing w:after="40" w:line="280"/>
      </w:pPr>
      <w:r>
        <w:rPr>
          <w:color w:val="1F2937"/>
          <w:sz w:val="20"/>
          <w:szCs w:val="20"/>
          <w:rFonts w:ascii="Calibri" w:cs="Calibri" w:eastAsia="Calibri" w:hAnsi="Calibri"/>
        </w:rPr>
        <w:t xml:space="preserve">A tool to help upload sets of posters from ThePosterDB and MediUX to your Plex server in seconds!</w:t>
      </w:r>
    </w:p>
    <w:p>
      <w:pPr>
        <w:spacing w:before="100" w:after="30"/>
      </w:pPr>
      <w:hyperlink w:history="1" r:id="rIdm1_geeg3ung-jw2aw_82g">
        <w:r>
          <w:rPr>
            <w:b/>
            <w:bCs/>
            <w:color w:val="1D4ED8"/>
            <w:sz w:val="21"/>
            <w:szCs w:val="21"/>
            <w:rFonts w:ascii="Calibri" w:cs="Calibri" w:eastAsia="Calibri" w:hAnsi="Calibri"/>
          </w:rPr>
          <w:t xml:space="preserve">YouTube Downloader</w:t>
        </w:r>
      </w:hyperlink>
    </w:p>
    <w:p>
      <w:pPr>
        <w:spacing w:after="40" w:line="280"/>
      </w:pPr>
      <w:r>
        <w:rPr>
          <w:color w:val="1F2937"/>
          <w:sz w:val="20"/>
          <w:szCs w:val="20"/>
          <w:rFonts w:ascii="Calibri" w:cs="Calibri" w:eastAsia="Calibri" w:hAnsi="Calibri"/>
        </w:rPr>
        <w:t xml:space="preserve">Fast, modern desktop downloader for YouTube - powered by yt-dlp &amp; FFmpeg.</w:t>
      </w:r>
    </w:p>
    <w:p>
      <w:pPr>
        <w:spacing w:before="100" w:after="30"/>
      </w:pPr>
      <w:hyperlink w:history="1" r:id="rId3p5xeyotsok7nrk-vndvs">
        <w:r>
          <w:rPr>
            <w:b/>
            <w:bCs/>
            <w:color w:val="1D4ED8"/>
            <w:sz w:val="21"/>
            <w:szCs w:val="21"/>
            <w:rFonts w:ascii="Calibri" w:cs="Calibri" w:eastAsia="Calibri" w:hAnsi="Calibri"/>
          </w:rPr>
          <w:t xml:space="preserve">Bladewake</w:t>
        </w:r>
      </w:hyperlink>
    </w:p>
    <w:p>
      <w:pPr>
        <w:spacing w:after="40" w:line="280"/>
      </w:pPr>
      <w:r>
        <w:rPr>
          <w:color w:val="1F2937"/>
          <w:sz w:val="20"/>
          <w:szCs w:val="20"/>
          <w:rFonts w:ascii="Calibri" w:cs="Calibri" w:eastAsia="Calibri" w:hAnsi="Calibri"/>
        </w:rPr>
        <w:t xml:space="preserve">Fast-paced neon sword-arena combat in Godot 4.6 with C++ GDExtension and Nakama-backed online multiplayer. Early access test builds on GitHub.</w:t>
      </w:r>
    </w:p>
    <w:p>
      <w:pPr>
        <w:spacing w:before="100" w:after="30"/>
      </w:pPr>
      <w:hyperlink w:history="1" r:id="rIdwjskipuaqen_eu9_rrddh">
        <w:r>
          <w:rPr>
            <w:b/>
            <w:bCs/>
            <w:color w:val="1D4ED8"/>
            <w:sz w:val="21"/>
            <w:szCs w:val="21"/>
            <w:rFonts w:ascii="Calibri" w:cs="Calibri" w:eastAsia="Calibri" w:hAnsi="Calibri"/>
          </w:rPr>
          <w:t xml:space="preserve">MagnifyShit</w:t>
        </w:r>
      </w:hyperlink>
    </w:p>
    <w:p>
      <w:pPr>
        <w:spacing w:after="40" w:line="280"/>
      </w:pPr>
      <w:r>
        <w:rPr>
          <w:color w:val="1F2937"/>
          <w:sz w:val="20"/>
          <w:szCs w:val="20"/>
          <w:rFonts w:ascii="Calibri" w:cs="Calibri" w:eastAsia="Calibri" w:hAnsi="Calibri"/>
        </w:rPr>
        <w:t xml:space="preserve">Customizable Windows magnifier in C++ with D3D11, DXGI desktop duplication, and ImGui - a snappier replacement for the built-in magnifier.</w:t>
      </w:r>
    </w:p>
    <w:p>
      <w:pPr>
        <w:pBdr>
          <w:bottom w:val="single" w:color="9CA3AF" w:sz="8" w:space="4"/>
        </w:pBdr>
        <w:spacing w:before="280" w:after="120"/>
      </w:pPr>
      <w:r>
        <w:rPr>
          <w:b/>
          <w:bCs/>
          <w:color w:val="0B1220"/>
          <w:sz w:val="26"/>
          <w:szCs w:val="26"/>
          <w:rFonts w:ascii="Calibri" w:cs="Calibri" w:eastAsia="Calibri" w:hAnsi="Calibri"/>
          <w:spacing w:val="30"/>
        </w:rPr>
        <w:t xml:space="preserve">SKILLS</w:t>
      </w:r>
    </w:p>
    <w:p>
      <w:pPr>
        <w:spacing w:after="50" w:line="280"/>
      </w:pPr>
      <w:r>
        <w:rPr>
          <w:b/>
          <w:bCs/>
          <w:color w:val="4B5563"/>
          <w:sz w:val="17"/>
          <w:szCs w:val="17"/>
          <w:rFonts w:ascii="Calibri" w:cs="Calibri" w:eastAsia="Calibri" w:hAnsi="Calibri"/>
          <w:spacing w:val="20"/>
        </w:rPr>
        <w:t xml:space="preserve">LANGUAGES   </w:t>
      </w:r>
      <w:r>
        <w:rPr>
          <w:color w:val="1F2937"/>
          <w:sz w:val="19"/>
          <w:szCs w:val="19"/>
          <w:rFonts w:ascii="Calibri" w:cs="Calibri" w:eastAsia="Calibri" w:hAnsi="Calibri"/>
        </w:rPr>
        <w:t xml:space="preserve">TypeScript  ·  JavaScript  ·  C#  ·  C++  ·  Python  ·  Java  ·  Go  ·  GDScript  ·  SQL</w:t>
      </w:r>
    </w:p>
    <w:p>
      <w:pPr>
        <w:spacing w:after="50" w:line="280"/>
      </w:pPr>
      <w:r>
        <w:rPr>
          <w:b/>
          <w:bCs/>
          <w:color w:val="4B5563"/>
          <w:sz w:val="17"/>
          <w:szCs w:val="17"/>
          <w:rFonts w:ascii="Calibri" w:cs="Calibri" w:eastAsia="Calibri" w:hAnsi="Calibri"/>
          <w:spacing w:val="20"/>
        </w:rPr>
        <w:t xml:space="preserve">FRONTEND   </w:t>
      </w:r>
      <w:r>
        <w:rPr>
          <w:color w:val="1F2937"/>
          <w:sz w:val="19"/>
          <w:szCs w:val="19"/>
          <w:rFonts w:ascii="Calibri" w:cs="Calibri" w:eastAsia="Calibri" w:hAnsi="Calibri"/>
        </w:rPr>
        <w:t xml:space="preserve">zQuery  ·  React  ·  Angular  ·  Tailwind  ·  SCSS  ·  HTML5  ·  Web Components</w:t>
      </w:r>
    </w:p>
    <w:p>
      <w:pPr>
        <w:spacing w:after="50" w:line="280"/>
      </w:pPr>
      <w:r>
        <w:rPr>
          <w:b/>
          <w:bCs/>
          <w:color w:val="4B5563"/>
          <w:sz w:val="17"/>
          <w:szCs w:val="17"/>
          <w:rFonts w:ascii="Calibri" w:cs="Calibri" w:eastAsia="Calibri" w:hAnsi="Calibri"/>
          <w:spacing w:val="20"/>
        </w:rPr>
        <w:t xml:space="preserve">BACKEND   </w:t>
      </w:r>
      <w:r>
        <w:rPr>
          <w:color w:val="1F2937"/>
          <w:sz w:val="19"/>
          <w:szCs w:val="19"/>
          <w:rFonts w:ascii="Calibri" w:cs="Calibri" w:eastAsia="Calibri" w:hAnsi="Calibri"/>
        </w:rPr>
        <w:t xml:space="preserve">Node.js  ·  Express  ·  zero-server  ·  ASP.NET  ·  Spring  ·  Laravel  ·  REST  ·  GraphQL  ·  gRPC</w:t>
      </w:r>
    </w:p>
    <w:p>
      <w:pPr>
        <w:spacing w:after="50" w:line="280"/>
      </w:pPr>
      <w:r>
        <w:rPr>
          <w:b/>
          <w:bCs/>
          <w:color w:val="4B5563"/>
          <w:sz w:val="17"/>
          <w:szCs w:val="17"/>
          <w:rFonts w:ascii="Calibri" w:cs="Calibri" w:eastAsia="Calibri" w:hAnsi="Calibri"/>
          <w:spacing w:val="20"/>
        </w:rPr>
        <w:t xml:space="preserve">REAL-TIME   </w:t>
      </w:r>
      <w:r>
        <w:rPr>
          <w:color w:val="1F2937"/>
          <w:sz w:val="19"/>
          <w:szCs w:val="19"/>
          <w:rFonts w:ascii="Calibri" w:cs="Calibri" w:eastAsia="Calibri" w:hAnsi="Calibri"/>
        </w:rPr>
        <w:t xml:space="preserve">WebSocket  ·  WebRTC  ·  SSE  ·  Nakama</w:t>
      </w:r>
    </w:p>
    <w:p>
      <w:pPr>
        <w:spacing w:after="50" w:line="280"/>
      </w:pPr>
      <w:r>
        <w:rPr>
          <w:b/>
          <w:bCs/>
          <w:color w:val="4B5563"/>
          <w:sz w:val="17"/>
          <w:szCs w:val="17"/>
          <w:rFonts w:ascii="Calibri" w:cs="Calibri" w:eastAsia="Calibri" w:hAnsi="Calibri"/>
          <w:spacing w:val="20"/>
        </w:rPr>
        <w:t xml:space="preserve">DATA   </w:t>
      </w:r>
      <w:r>
        <w:rPr>
          <w:color w:val="1F2937"/>
          <w:sz w:val="19"/>
          <w:szCs w:val="19"/>
          <w:rFonts w:ascii="Calibri" w:cs="Calibri" w:eastAsia="Calibri" w:hAnsi="Calibri"/>
        </w:rPr>
        <w:t xml:space="preserve">PostgreSQL  ·  MySQL  ·  SQLite  ·  MongoDB  ·  Redis  ·  EF Core  ·  Sequelize  ·  Hibernate</w:t>
      </w:r>
    </w:p>
    <w:p>
      <w:pPr>
        <w:spacing w:after="50" w:line="280"/>
      </w:pPr>
      <w:r>
        <w:rPr>
          <w:b/>
          <w:bCs/>
          <w:color w:val="4B5563"/>
          <w:sz w:val="17"/>
          <w:szCs w:val="17"/>
          <w:rFonts w:ascii="Calibri" w:cs="Calibri" w:eastAsia="Calibri" w:hAnsi="Calibri"/>
          <w:spacing w:val="20"/>
        </w:rPr>
        <w:t xml:space="preserve">DESKTOP / GAMES   </w:t>
      </w:r>
      <w:r>
        <w:rPr>
          <w:color w:val="1F2937"/>
          <w:sz w:val="19"/>
          <w:szCs w:val="19"/>
          <w:rFonts w:ascii="Calibri" w:cs="Calibri" w:eastAsia="Calibri" w:hAnsi="Calibri"/>
        </w:rPr>
        <w:t xml:space="preserve">Electron  ·  Qt  ·  WinForms  ·  Godot 4  ·  godot-cpp  ·  Unreal Engine</w:t>
      </w:r>
    </w:p>
    <w:p>
      <w:pPr>
        <w:spacing w:after="50" w:line="280"/>
      </w:pPr>
      <w:r>
        <w:rPr>
          <w:b/>
          <w:bCs/>
          <w:color w:val="4B5563"/>
          <w:sz w:val="17"/>
          <w:szCs w:val="17"/>
          <w:rFonts w:ascii="Calibri" w:cs="Calibri" w:eastAsia="Calibri" w:hAnsi="Calibri"/>
          <w:spacing w:val="20"/>
        </w:rPr>
        <w:t xml:space="preserve">AUDIO &amp; GRAPHICS   </w:t>
      </w:r>
      <w:r>
        <w:rPr>
          <w:color w:val="1F2937"/>
          <w:sz w:val="19"/>
          <w:szCs w:val="19"/>
          <w:rFonts w:ascii="Calibri" w:cs="Calibri" w:eastAsia="Calibri" w:hAnsi="Calibri"/>
        </w:rPr>
        <w:t xml:space="preserve">Web Audio API  ·  SuperCollider  ·  FFmpeg  ·  WebGL</w:t>
      </w:r>
    </w:p>
    <w:p>
      <w:pPr>
        <w:spacing w:after="50" w:line="280"/>
      </w:pPr>
      <w:r>
        <w:rPr>
          <w:b/>
          <w:bCs/>
          <w:color w:val="4B5563"/>
          <w:sz w:val="17"/>
          <w:szCs w:val="17"/>
          <w:rFonts w:ascii="Calibri" w:cs="Calibri" w:eastAsia="Calibri" w:hAnsi="Calibri"/>
          <w:spacing w:val="20"/>
        </w:rPr>
        <w:t xml:space="preserve">AUTH &amp; SECURITY   </w:t>
      </w:r>
      <w:r>
        <w:rPr>
          <w:color w:val="1F2937"/>
          <w:sz w:val="19"/>
          <w:szCs w:val="19"/>
          <w:rFonts w:ascii="Calibri" w:cs="Calibri" w:eastAsia="Calibri" w:hAnsi="Calibri"/>
        </w:rPr>
        <w:t xml:space="preserve">JWT  ·  OAuth 2.0  ·  WebAuthn  ·  TOTP  ·  Microsoft Entra ID  ·  CSRF</w:t>
      </w:r>
    </w:p>
    <w:p>
      <w:pPr>
        <w:spacing w:after="50" w:line="280"/>
      </w:pPr>
      <w:r>
        <w:rPr>
          <w:b/>
          <w:bCs/>
          <w:color w:val="4B5563"/>
          <w:sz w:val="17"/>
          <w:szCs w:val="17"/>
          <w:rFonts w:ascii="Calibri" w:cs="Calibri" w:eastAsia="Calibri" w:hAnsi="Calibri"/>
          <w:spacing w:val="20"/>
        </w:rPr>
        <w:t xml:space="preserve">INFRA / DEVOPS   </w:t>
      </w:r>
      <w:r>
        <w:rPr>
          <w:color w:val="1F2937"/>
          <w:sz w:val="19"/>
          <w:szCs w:val="19"/>
          <w:rFonts w:ascii="Calibri" w:cs="Calibri" w:eastAsia="Calibri" w:hAnsi="Calibri"/>
        </w:rPr>
        <w:t xml:space="preserve">Docker  ·  Kubernetes  ·  Nginx  ·  GitHub Actions  ·  Argo CD  ·  Jenkins  ·  Prometheus  ·  Grafana  ·  Linux</w:t>
      </w:r>
    </w:p>
    <w:p>
      <w:pPr>
        <w:spacing w:after="50" w:line="280"/>
      </w:pPr>
      <w:r>
        <w:rPr>
          <w:b/>
          <w:bCs/>
          <w:color w:val="4B5563"/>
          <w:sz w:val="17"/>
          <w:szCs w:val="17"/>
          <w:rFonts w:ascii="Calibri" w:cs="Calibri" w:eastAsia="Calibri" w:hAnsi="Calibri"/>
          <w:spacing w:val="20"/>
        </w:rPr>
        <w:t xml:space="preserve">CLOUD   </w:t>
      </w:r>
      <w:r>
        <w:rPr>
          <w:color w:val="1F2937"/>
          <w:sz w:val="19"/>
          <w:szCs w:val="19"/>
          <w:rFonts w:ascii="Calibri" w:cs="Calibri" w:eastAsia="Calibri" w:hAnsi="Calibri"/>
        </w:rPr>
        <w:t xml:space="preserve">AWS EC2  ·  RDS  ·  S3  ·  CodePipeline  ·  CodeBuild</w:t>
      </w:r>
    </w:p>
    <w:p>
      <w:pPr>
        <w:pBdr>
          <w:bottom w:val="single" w:color="9CA3AF" w:sz="8" w:space="4"/>
        </w:pBdr>
        <w:spacing w:before="280" w:after="120"/>
      </w:pPr>
      <w:r>
        <w:rPr>
          <w:b/>
          <w:bCs/>
          <w:color w:val="0B1220"/>
          <w:sz w:val="26"/>
          <w:szCs w:val="26"/>
          <w:rFonts w:ascii="Calibri" w:cs="Calibri" w:eastAsia="Calibri" w:hAnsi="Calibri"/>
          <w:spacing w:val="30"/>
        </w:rPr>
        <w:t xml:space="preserve">EDUCATION</w:t>
      </w:r>
    </w:p>
    <w:p>
      <w:pPr>
        <w:tabs>
          <w:tab w:val="right" w:pos="9026"/>
        </w:tabs>
        <w:spacing w:before="140" w:after="20"/>
      </w:pPr>
      <w:r>
        <w:rPr>
          <w:b/>
          <w:bCs/>
          <w:color w:val="0B1220"/>
          <w:sz w:val="22"/>
          <w:szCs w:val="22"/>
          <w:rFonts w:ascii="Calibri" w:cs="Calibri" w:eastAsia="Calibri" w:hAnsi="Calibri"/>
        </w:rPr>
        <w:t xml:space="preserve">Associate of Science, Computer Science</w:t>
      </w:r>
      <w:r>
        <w:rPr>
          <w:color w:val="4B5563"/>
          <w:sz w:val="22"/>
          <w:szCs w:val="22"/>
          <w:rFonts w:ascii="Calibri" w:cs="Calibri" w:eastAsia="Calibri" w:hAnsi="Calibri"/>
        </w:rPr>
        <w:t xml:space="preserve">  ·  </w:t>
      </w:r>
      <w:r>
        <w:rPr>
          <w:b/>
          <w:bCs/>
          <w:color w:val="1D4ED8"/>
          <w:sz w:val="22"/>
          <w:szCs w:val="22"/>
          <w:rFonts w:ascii="Calibri" w:cs="Calibri" w:eastAsia="Calibri" w:hAnsi="Calibri"/>
        </w:rPr>
        <w:t xml:space="preserve">Pennsylvania Institute of Technology</w:t>
      </w:r>
      <w:r>
        <w:tab/>
      </w:r>
      <w:r>
        <w:rPr>
          <w:color w:val="4B5563"/>
          <w:sz w:val="18"/>
          <w:szCs w:val="18"/>
          <w:rFonts w:ascii="Consolas" w:cs="Consolas" w:eastAsia="Consolas" w:hAnsi="Consolas"/>
        </w:rPr>
        <w:t xml:space="preserve">2018 – 2021</w:t>
      </w:r>
    </w:p>
    <w:p>
      <w:pPr>
        <w:spacing w:after="40"/>
      </w:pPr>
      <w:r>
        <w:rPr>
          <w:i/>
          <w:iCs/>
          <w:color w:val="4B5563"/>
          <w:sz w:val="19"/>
          <w:szCs w:val="19"/>
          <w:rFonts w:ascii="Calibri" w:cs="Calibri" w:eastAsia="Calibri" w:hAnsi="Calibri"/>
        </w:rPr>
        <w:t xml:space="preserve">Media, PA</w:t>
      </w:r>
    </w:p>
    <w:p>
      <w:pPr>
        <w:pStyle w:val="ListParagraph"/>
        <w:numPr>
          <w:ilvl w:val="0"/>
          <w:numId w:val="1"/>
        </w:numPr>
        <w:spacing w:after="30" w:line="280"/>
      </w:pPr>
      <w:r>
        <w:rPr>
          <w:color w:val="1F2937"/>
          <w:sz w:val="20"/>
          <w:szCs w:val="20"/>
          <w:rFonts w:ascii="Calibri" w:cs="Calibri" w:eastAsia="Calibri" w:hAnsi="Calibri"/>
        </w:rPr>
        <w:t xml:space="preserve">Graduated Magna Cum Laude</w:t>
      </w:r>
    </w:p>
    <w:p>
      <w:pPr>
        <w:pStyle w:val="ListParagraph"/>
        <w:numPr>
          <w:ilvl w:val="0"/>
          <w:numId w:val="1"/>
        </w:numPr>
        <w:spacing w:after="30" w:line="280"/>
      </w:pPr>
      <w:r>
        <w:rPr>
          <w:color w:val="1F2937"/>
          <w:sz w:val="20"/>
          <w:szCs w:val="20"/>
          <w:rFonts w:ascii="Calibri" w:cs="Calibri" w:eastAsia="Calibri" w:hAnsi="Calibri"/>
        </w:rPr>
        <w:t xml:space="preserve">Member, Phi Theta Kappa</w:t>
      </w:r>
    </w:p>
    <w:sectPr>
      <w:pgSz w:w="11906" w:h="16838" w:orient="portrait"/>
      <w:pgMar w:top="720" w:right="792" w:bottom="720" w:left="792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0B1220"/>
        <w:sz w:val="21"/>
        <w:szCs w:val="21"/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umiwqglmho7wx5wvxjp0a" Type="http://schemas.openxmlformats.org/officeDocument/2006/relationships/hyperlink" Target="mailto:tone@sent.com" TargetMode="External"/><Relationship Id="rId1taj8tac3wcdk01p5lo9t" Type="http://schemas.openxmlformats.org/officeDocument/2006/relationships/hyperlink" Target="https://github.com/molexxxx" TargetMode="External"/><Relationship Id="rId-gxxf34bl7hpddpb0gmgt" Type="http://schemas.openxmlformats.org/officeDocument/2006/relationships/hyperlink" Target="https://www.npmjs.com/~molex222" TargetMode="External"/><Relationship Id="rId-6nidp9i3mtaim0zru4zy" Type="http://schemas.openxmlformats.org/officeDocument/2006/relationships/hyperlink" Target="https://z-query.com" TargetMode="External"/><Relationship Id="rIdfy8iyuwuuoxkbmrh4h75o" Type="http://schemas.openxmlformats.org/officeDocument/2006/relationships/hyperlink" Target="https://z-server.dev" TargetMode="External"/><Relationship Id="rId7t3bfneoqfnd-i4qlk4ec" Type="http://schemas.openxmlformats.org/officeDocument/2006/relationships/hyperlink" Target="https://molexxxx.github.io/zero-transfer/" TargetMode="External"/><Relationship Id="rId6ncbofdegrvbzwy8mxnud" Type="http://schemas.openxmlformats.org/officeDocument/2006/relationships/hyperlink" Target="https://media.molex.cloud" TargetMode="External"/><Relationship Id="rIdhcas2gc5gi1xjn-kcndvw" Type="http://schemas.openxmlformats.org/officeDocument/2006/relationships/hyperlink" Target="https://github.com/molexxxx/plex-poster-set-helper-2" TargetMode="External"/><Relationship Id="rIdm1_geeg3ung-jw2aw_82g" Type="http://schemas.openxmlformats.org/officeDocument/2006/relationships/hyperlink" Target="https://github.com/molexxxx/youtube-downloader" TargetMode="External"/><Relationship Id="rId3p5xeyotsok7nrk-vndvs" Type="http://schemas.openxmlformats.org/officeDocument/2006/relationships/hyperlink" Target="https://github.com/molexxxx/bladewake-demo" TargetMode="External"/><Relationship Id="rIdwjskipuaqen_eu9_rrddh" Type="http://schemas.openxmlformats.org/officeDocument/2006/relationships/hyperlink" Target="https://github.com/molexxxx/MagnifyShit-cpp" TargetMode="Externa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Anthony Wiedman - Resume</dc:title>
  <dc:creator>Anthony Wiedman</dc:creator>
  <cp:lastModifiedBy>Un-named</cp:lastModifiedBy>
  <cp:revision>1</cp:revision>
  <dcterms:created xsi:type="dcterms:W3CDTF">2026-06-23T06:10:42.747Z</dcterms:created>
  <dcterms:modified xsi:type="dcterms:W3CDTF">2026-06-23T06:10:42.747Z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